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EAF8">
      <w:pPr>
        <w:spacing w:line="16803" w:lineRule="exact"/>
      </w:pPr>
      <w:r>
        <w:rPr>
          <w:position w:val="-336"/>
        </w:rPr>
        <w:drawing>
          <wp:inline distT="0" distB="0" distL="0" distR="0">
            <wp:extent cx="7559040" cy="106699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A3D9">
      <w:pPr>
        <w:spacing w:line="16803" w:lineRule="exact"/>
        <w:sectPr>
          <w:headerReference r:id="rId5" w:type="default"/>
          <w:footerReference r:id="rId6" w:type="default"/>
          <w:pgSz w:w="11906" w:h="16840"/>
          <w:pgMar w:top="1" w:right="1" w:bottom="1" w:left="0" w:header="0" w:footer="0" w:gutter="0"/>
          <w:cols w:space="720" w:num="1"/>
        </w:sectPr>
      </w:pPr>
    </w:p>
    <w:p w14:paraId="43F09DD1">
      <w:pPr>
        <w:spacing w:line="292" w:lineRule="auto"/>
        <w:rPr>
          <w:rFonts w:ascii="Arial"/>
          <w:sz w:val="21"/>
        </w:rPr>
      </w:pPr>
      <w:r>
        <w:rPr>
          <w:rFonts w:hint="default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-259715</wp:posOffset>
            </wp:positionV>
            <wp:extent cx="3366770" cy="185293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6515" cy="185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B4D65">
      <w:pPr>
        <w:spacing w:line="293" w:lineRule="auto"/>
        <w:rPr>
          <w:rFonts w:ascii="Arial"/>
          <w:sz w:val="21"/>
        </w:rPr>
      </w:pPr>
    </w:p>
    <w:p w14:paraId="061F9649">
      <w:pPr>
        <w:spacing w:line="293" w:lineRule="auto"/>
        <w:rPr>
          <w:rFonts w:ascii="Arial"/>
          <w:sz w:val="21"/>
        </w:rPr>
      </w:pPr>
    </w:p>
    <w:p w14:paraId="62DDB874">
      <w:pPr>
        <w:spacing w:line="53" w:lineRule="exact"/>
        <w:ind w:firstLine="1096"/>
        <w:rPr>
          <w:rFonts w:ascii="Arial"/>
          <w:sz w:val="21"/>
        </w:rPr>
      </w:pPr>
      <w:r>
        <w:rPr>
          <w:position w:val="-1"/>
        </w:rPr>
        <w:drawing>
          <wp:inline distT="0" distB="0" distL="0" distR="0">
            <wp:extent cx="5234940" cy="330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869D">
      <w:pPr>
        <w:spacing w:line="270" w:lineRule="auto"/>
        <w:rPr>
          <w:rFonts w:ascii="Arial"/>
          <w:sz w:val="21"/>
        </w:rPr>
      </w:pPr>
    </w:p>
    <w:p w14:paraId="4492D5A6">
      <w:pPr>
        <w:pStyle w:val="2"/>
        <w:spacing w:before="137" w:line="227" w:lineRule="auto"/>
        <w:ind w:left="1095"/>
        <w:outlineLvl w:val="0"/>
        <w:rPr>
          <w:sz w:val="42"/>
          <w:szCs w:val="42"/>
        </w:rPr>
      </w:pPr>
      <w:r>
        <w:rPr>
          <w:rFonts w:hint="eastAsia"/>
          <w:lang w:val="en-US" w:eastAsia="zh-CN"/>
        </w:rPr>
        <w:t>2026</w:t>
      </w:r>
      <w:r>
        <w:rPr>
          <w:b/>
          <w:bCs/>
          <w:spacing w:val="6"/>
          <w:sz w:val="42"/>
          <w:szCs w:val="42"/>
        </w:rPr>
        <w:t>中国(源潭)国际刷子工业博览会</w:t>
      </w:r>
    </w:p>
    <w:p w14:paraId="53C7291B">
      <w:pPr>
        <w:pStyle w:val="2"/>
        <w:spacing w:before="140" w:line="227" w:lineRule="auto"/>
        <w:ind w:left="1058"/>
        <w:outlineLvl w:val="1"/>
      </w:pPr>
      <w:r>
        <w:rPr>
          <w:b/>
          <w:bCs/>
          <w:spacing w:val="4"/>
        </w:rPr>
        <w:t>一、基本信息</w:t>
      </w:r>
    </w:p>
    <w:p w14:paraId="78CF22BE">
      <w:pPr>
        <w:pStyle w:val="2"/>
        <w:spacing w:before="201" w:line="226" w:lineRule="auto"/>
        <w:ind w:left="1049"/>
      </w:pPr>
      <w:r>
        <w:rPr>
          <w:b/>
          <w:bCs/>
          <w:spacing w:val="4"/>
        </w:rPr>
        <w:t>展会名称：</w:t>
      </w:r>
      <w:r>
        <w:rPr>
          <w:spacing w:val="-81"/>
        </w:rPr>
        <w:t xml:space="preserve"> </w:t>
      </w:r>
      <w:r>
        <w:rPr>
          <w:spacing w:val="4"/>
        </w:rPr>
        <w:t>中</w:t>
      </w:r>
      <w:r>
        <w:rPr>
          <w:spacing w:val="-102"/>
        </w:rPr>
        <w:t xml:space="preserve"> </w:t>
      </w:r>
      <w:r>
        <w:rPr>
          <w:spacing w:val="4"/>
        </w:rPr>
        <w:t>国</w:t>
      </w:r>
      <w:r>
        <w:rPr>
          <w:spacing w:val="-86"/>
        </w:rPr>
        <w:t xml:space="preserve"> </w:t>
      </w:r>
      <w:r>
        <w:rPr>
          <w:spacing w:val="4"/>
        </w:rPr>
        <w:t>(源潭)国际刷子工业博览会</w:t>
      </w:r>
    </w:p>
    <w:p w14:paraId="1167219F">
      <w:pPr>
        <w:pStyle w:val="2"/>
        <w:spacing w:before="208" w:line="226" w:lineRule="auto"/>
        <w:ind w:left="1049"/>
      </w:pPr>
      <w:r>
        <w:rPr>
          <w:b/>
          <w:bCs/>
          <w:spacing w:val="9"/>
        </w:rPr>
        <w:t>展会简称：</w:t>
      </w:r>
      <w:r>
        <w:rPr>
          <w:spacing w:val="9"/>
        </w:rPr>
        <w:t>刷博会</w:t>
      </w:r>
    </w:p>
    <w:p w14:paraId="77490BFC">
      <w:pPr>
        <w:pStyle w:val="2"/>
        <w:spacing w:before="206" w:line="228" w:lineRule="auto"/>
        <w:ind w:left="1049"/>
      </w:pPr>
      <w:r>
        <w:rPr>
          <w:b/>
          <w:bCs/>
          <w:spacing w:val="-14"/>
        </w:rPr>
        <w:t>展会主题：</w:t>
      </w:r>
      <w:r>
        <w:rPr>
          <w:spacing w:val="-14"/>
        </w:rPr>
        <w:t>刷·新产业</w:t>
      </w:r>
    </w:p>
    <w:p w14:paraId="04409A2E">
      <w:pPr>
        <w:pStyle w:val="2"/>
        <w:spacing w:before="204" w:line="228" w:lineRule="auto"/>
        <w:ind w:left="1049"/>
      </w:pPr>
      <w:r>
        <w:rPr>
          <w:b/>
          <w:bCs/>
        </w:rPr>
        <w:t>展会时间：</w:t>
      </w:r>
      <w:r>
        <w:t>2026 年</w:t>
      </w:r>
      <w:r>
        <w:rPr>
          <w:spacing w:val="112"/>
        </w:rPr>
        <w:t xml:space="preserve"> </w:t>
      </w:r>
      <w:r>
        <w:t>11</w:t>
      </w:r>
      <w:r>
        <w:rPr>
          <w:spacing w:val="88"/>
        </w:rPr>
        <w:t xml:space="preserve"> </w:t>
      </w:r>
      <w:r>
        <w:t>月</w:t>
      </w:r>
      <w:r>
        <w:rPr>
          <w:spacing w:val="65"/>
        </w:rPr>
        <w:t xml:space="preserve"> </w:t>
      </w:r>
      <w:r>
        <w:t>16-18</w:t>
      </w:r>
      <w:r>
        <w:rPr>
          <w:spacing w:val="16"/>
        </w:rPr>
        <w:t xml:space="preserve">  </w:t>
      </w:r>
      <w:r>
        <w:t>日</w:t>
      </w:r>
    </w:p>
    <w:p w14:paraId="2DFFFFD7">
      <w:pPr>
        <w:pStyle w:val="2"/>
        <w:spacing w:before="202" w:line="228" w:lineRule="auto"/>
        <w:ind w:left="1049"/>
      </w:pPr>
      <w:r>
        <w:rPr>
          <w:b/>
          <w:bCs/>
          <w:spacing w:val="12"/>
        </w:rPr>
        <w:t>展会地点：</w:t>
      </w:r>
      <w:r>
        <w:rPr>
          <w:spacing w:val="12"/>
        </w:rPr>
        <w:t>安庆会展中心</w:t>
      </w:r>
    </w:p>
    <w:p w14:paraId="5D8A92C8">
      <w:pPr>
        <w:pStyle w:val="2"/>
        <w:spacing w:before="216" w:line="229" w:lineRule="auto"/>
        <w:ind w:left="1071"/>
        <w:outlineLvl w:val="1"/>
      </w:pPr>
      <w:r>
        <w:rPr>
          <w:b/>
          <w:bCs/>
          <w:spacing w:val="2"/>
        </w:rPr>
        <w:t>二、组织架构</w:t>
      </w:r>
    </w:p>
    <w:p w14:paraId="09844C27">
      <w:pPr>
        <w:pStyle w:val="2"/>
        <w:spacing w:before="199" w:line="226" w:lineRule="auto"/>
        <w:ind w:left="1067"/>
      </w:pPr>
      <w:r>
        <w:rPr>
          <w:b/>
          <w:bCs/>
          <w:spacing w:val="11"/>
        </w:rPr>
        <w:t>主</w:t>
      </w:r>
      <w:r>
        <w:rPr>
          <w:rFonts w:hint="eastAsia"/>
          <w:b/>
          <w:bCs/>
          <w:spacing w:val="11"/>
          <w:lang w:val="en-US" w:eastAsia="zh-CN"/>
        </w:rPr>
        <w:t xml:space="preserve"> </w:t>
      </w:r>
      <w:r>
        <w:rPr>
          <w:b/>
          <w:bCs/>
          <w:spacing w:val="11"/>
        </w:rPr>
        <w:t>办</w:t>
      </w:r>
      <w:r>
        <w:rPr>
          <w:rFonts w:hint="eastAsia"/>
          <w:b/>
          <w:bCs/>
          <w:spacing w:val="11"/>
          <w:lang w:val="en-US" w:eastAsia="zh-CN"/>
        </w:rPr>
        <w:t xml:space="preserve"> </w:t>
      </w:r>
      <w:r>
        <w:rPr>
          <w:b/>
          <w:bCs/>
          <w:spacing w:val="11"/>
        </w:rPr>
        <w:t>单</w:t>
      </w:r>
      <w:r>
        <w:rPr>
          <w:rFonts w:hint="eastAsia"/>
          <w:b/>
          <w:bCs/>
          <w:spacing w:val="11"/>
          <w:lang w:val="en-US" w:eastAsia="zh-CN"/>
        </w:rPr>
        <w:t xml:space="preserve">  </w:t>
      </w:r>
      <w:r>
        <w:rPr>
          <w:b/>
          <w:bCs/>
          <w:spacing w:val="11"/>
        </w:rPr>
        <w:t>位</w:t>
      </w:r>
      <w:r>
        <w:rPr>
          <w:spacing w:val="11"/>
        </w:rPr>
        <w:t>：安徽省刷业商会</w:t>
      </w:r>
    </w:p>
    <w:p w14:paraId="3072CD47">
      <w:pPr>
        <w:pStyle w:val="2"/>
        <w:spacing w:before="13" w:line="226" w:lineRule="auto"/>
        <w:ind w:left="1044"/>
      </w:pPr>
      <w:r>
        <w:rPr>
          <w:b/>
          <w:bCs/>
          <w:spacing w:val="14"/>
        </w:rPr>
        <w:t>执行承办单位</w:t>
      </w:r>
      <w:r>
        <w:rPr>
          <w:spacing w:val="14"/>
        </w:rPr>
        <w:t>：安庆中刷会展有限公司</w:t>
      </w:r>
    </w:p>
    <w:p w14:paraId="5F9A923B">
      <w:pPr>
        <w:pStyle w:val="2"/>
        <w:spacing w:before="205" w:line="226" w:lineRule="auto"/>
        <w:ind w:left="1067"/>
        <w:outlineLvl w:val="1"/>
      </w:pPr>
      <w:r>
        <w:rPr>
          <w:b/>
          <w:bCs/>
          <w:spacing w:val="2"/>
        </w:rPr>
        <w:t>三、展会简介</w:t>
      </w:r>
    </w:p>
    <w:p w14:paraId="33D21EDC">
      <w:pPr>
        <w:pStyle w:val="2"/>
        <w:spacing w:before="262" w:line="338" w:lineRule="auto"/>
        <w:ind w:left="1047" w:right="118" w:firstLine="776" w:firstLineChars="200"/>
        <w:rPr>
          <w:rFonts w:hint="eastAsia"/>
          <w:spacing w:val="24"/>
        </w:rPr>
      </w:pPr>
      <w:r>
        <w:rPr>
          <w:rFonts w:hint="eastAsia"/>
          <w:spacing w:val="24"/>
        </w:rPr>
        <w:t>源潭——被誉为“中国刷业之都”，拥有全国规模最大、产业链最完善的刷业特色产业集群。其中，环卫刷国内市占率超90%、工业刷达70%、民用刷约30%，产品远销全球70余国。2025年，源潭刷业总产值突破110亿元，“源潭刷”已成为全球刷业的标志性品牌。继首届刷博会圆满落幕，中国（源潭）国际刷子工业展览会将于 2026 年在安庆会展中心盛大启幕。持续擦亮“中国刷业之都”金字招牌，推动产业向高端化、智能化、国际化全面升级，中国（源潭）国际刷子工业博览会将于2026年11月16—18日在安庆会展中心隆重举办。本届展会以“刷·新产业”为主题，聚焦智能制造与产业创新，展览规模全面升级。</w:t>
      </w:r>
    </w:p>
    <w:p w14:paraId="28FAB948">
      <w:pPr>
        <w:spacing w:line="292" w:lineRule="auto"/>
        <w:rPr>
          <w:rFonts w:ascii="Arial"/>
          <w:sz w:val="21"/>
        </w:rPr>
      </w:pPr>
    </w:p>
    <w:p w14:paraId="58F2AD8E">
      <w:pPr>
        <w:spacing w:line="293" w:lineRule="auto"/>
        <w:rPr>
          <w:rFonts w:ascii="Arial"/>
          <w:sz w:val="21"/>
        </w:rPr>
      </w:pPr>
    </w:p>
    <w:p w14:paraId="43115A16">
      <w:pPr>
        <w:spacing w:line="293" w:lineRule="auto"/>
        <w:rPr>
          <w:rFonts w:ascii="Arial"/>
          <w:sz w:val="21"/>
        </w:rPr>
      </w:pPr>
    </w:p>
    <w:p w14:paraId="23B74DA8">
      <w:pPr>
        <w:spacing w:line="53" w:lineRule="exact"/>
        <w:ind w:firstLine="928"/>
      </w:pPr>
      <w:r>
        <w:rPr>
          <w:position w:val="-1"/>
        </w:rPr>
        <w:drawing>
          <wp:inline distT="0" distB="0" distL="0" distR="0">
            <wp:extent cx="5234940" cy="330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36AF">
      <w:pPr>
        <w:pStyle w:val="2"/>
        <w:spacing w:before="228" w:line="229" w:lineRule="auto"/>
        <w:ind w:left="748"/>
        <w:outlineLvl w:val="1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-848360</wp:posOffset>
            </wp:positionV>
            <wp:extent cx="3366770" cy="185293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6516" cy="185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7"/>
        </w:rPr>
        <w:t>四、重点活动</w:t>
      </w:r>
    </w:p>
    <w:p w14:paraId="7DA68733">
      <w:pPr>
        <w:pStyle w:val="2"/>
        <w:spacing w:before="6" w:line="229" w:lineRule="auto"/>
        <w:ind w:left="942" w:right="205"/>
      </w:pPr>
      <w:r>
        <w:rPr>
          <w:spacing w:val="12"/>
        </w:rPr>
        <w:t>（一）新机遇</w:t>
      </w:r>
      <w:r>
        <w:rPr>
          <w:rFonts w:ascii="MS PGothic" w:hAnsi="MS PGothic" w:eastAsia="MS PGothic" w:cs="MS PGothic"/>
          <w:spacing w:val="12"/>
        </w:rPr>
        <w:t>・</w:t>
      </w:r>
      <w:r>
        <w:rPr>
          <w:spacing w:val="12"/>
        </w:rPr>
        <w:t>新出海 —</w:t>
      </w:r>
      <w:r>
        <w:rPr>
          <w:spacing w:val="106"/>
        </w:rPr>
        <w:t xml:space="preserve"> </w:t>
      </w:r>
      <w:r>
        <w:rPr>
          <w:spacing w:val="12"/>
        </w:rPr>
        <w:t>中国刷业一带一路国际合</w:t>
      </w:r>
      <w:r>
        <w:t xml:space="preserve"> </w:t>
      </w:r>
      <w:r>
        <w:rPr>
          <w:spacing w:val="10"/>
        </w:rPr>
        <w:t>作高峰论坛</w:t>
      </w:r>
    </w:p>
    <w:p w14:paraId="274973F8">
      <w:pPr>
        <w:pStyle w:val="2"/>
        <w:spacing w:before="11" w:line="232" w:lineRule="auto"/>
        <w:ind w:left="943" w:right="217" w:hanging="1"/>
      </w:pPr>
      <w:r>
        <w:rPr>
          <w:spacing w:val="16"/>
        </w:rPr>
        <w:t>（二）共建丝路刷业生态圈</w:t>
      </w:r>
      <w:r>
        <w:rPr>
          <w:rFonts w:ascii="MS PGothic" w:hAnsi="MS PGothic" w:eastAsia="MS PGothic" w:cs="MS PGothic"/>
          <w:spacing w:val="16"/>
        </w:rPr>
        <w:t>・</w:t>
      </w:r>
      <w:r>
        <w:rPr>
          <w:spacing w:val="16"/>
        </w:rPr>
        <w:t>共享全球市场新机遇论</w:t>
      </w:r>
      <w:r>
        <w:rPr>
          <w:spacing w:val="2"/>
        </w:rPr>
        <w:t xml:space="preserve"> </w:t>
      </w:r>
      <w:r>
        <w:t>坛</w:t>
      </w:r>
    </w:p>
    <w:p w14:paraId="586CDD8A">
      <w:pPr>
        <w:pStyle w:val="2"/>
        <w:spacing w:before="2" w:line="224" w:lineRule="auto"/>
        <w:ind w:left="942"/>
      </w:pPr>
      <w:r>
        <w:rPr>
          <w:spacing w:val="16"/>
        </w:rPr>
        <w:t>（三）工业刷在环保行业新机遇高峰论坛</w:t>
      </w:r>
    </w:p>
    <w:p w14:paraId="0B4AC521">
      <w:pPr>
        <w:pStyle w:val="2"/>
        <w:spacing w:before="12" w:line="226" w:lineRule="auto"/>
        <w:ind w:left="942"/>
      </w:pPr>
      <w:r>
        <w:rPr>
          <w:spacing w:val="9"/>
        </w:rPr>
        <w:t>（</w:t>
      </w:r>
      <w:r>
        <w:rPr>
          <w:spacing w:val="-91"/>
        </w:rPr>
        <w:t xml:space="preserve"> </w:t>
      </w:r>
      <w:r>
        <w:rPr>
          <w:spacing w:val="9"/>
        </w:rPr>
        <w:t>四）全球刷业需求发布大会</w:t>
      </w:r>
    </w:p>
    <w:p w14:paraId="57DA6CD9">
      <w:pPr>
        <w:pStyle w:val="2"/>
        <w:spacing w:before="14" w:line="228" w:lineRule="auto"/>
        <w:ind w:left="942"/>
      </w:pPr>
      <w:r>
        <w:rPr>
          <w:spacing w:val="15"/>
        </w:rPr>
        <w:t>（五）2026全国刷业高质量供需对接大会</w:t>
      </w:r>
    </w:p>
    <w:p w14:paraId="679D0DAA">
      <w:pPr>
        <w:pStyle w:val="2"/>
        <w:spacing w:before="4" w:line="226" w:lineRule="auto"/>
        <w:ind w:right="22"/>
        <w:jc w:val="center"/>
      </w:pPr>
      <w:r>
        <w:rPr>
          <w:rFonts w:hint="eastAsia"/>
          <w:spacing w:val="16"/>
          <w:lang w:val="en-US" w:eastAsia="zh-CN"/>
        </w:rPr>
        <w:t xml:space="preserve">    </w:t>
      </w:r>
      <w:r>
        <w:rPr>
          <w:spacing w:val="16"/>
        </w:rPr>
        <w:t>（六）2026中国刷业新品发布暨产业链</w:t>
      </w:r>
      <w:r>
        <w:rPr>
          <w:spacing w:val="15"/>
        </w:rPr>
        <w:t>精准对接大会</w:t>
      </w:r>
    </w:p>
    <w:p w14:paraId="1E7E8230"/>
    <w:p w14:paraId="3BAF56D7">
      <w:pPr>
        <w:pStyle w:val="2"/>
        <w:spacing w:before="228" w:line="229" w:lineRule="auto"/>
        <w:ind w:left="748"/>
        <w:outlineLvl w:val="1"/>
        <w:rPr>
          <w:rFonts w:hint="eastAsia"/>
          <w:b/>
          <w:bCs/>
          <w:spacing w:val="-7"/>
        </w:rPr>
      </w:pPr>
      <w:r>
        <w:rPr>
          <w:rFonts w:hint="eastAsia"/>
          <w:b/>
          <w:bCs/>
          <w:spacing w:val="-7"/>
        </w:rPr>
        <w:t>五、为何参展</w:t>
      </w:r>
    </w:p>
    <w:p w14:paraId="6F7FEDBF">
      <w:pPr>
        <w:pStyle w:val="2"/>
        <w:spacing w:before="216" w:line="336" w:lineRule="auto"/>
        <w:ind w:left="890" w:right="49" w:firstLine="5"/>
        <w:rPr>
          <w:rFonts w:hint="eastAsia"/>
          <w:spacing w:val="16"/>
        </w:rPr>
      </w:pPr>
      <w:r>
        <w:rPr>
          <w:rFonts w:hint="eastAsia"/>
          <w:b/>
          <w:bCs/>
          <w:spacing w:val="16"/>
        </w:rPr>
        <w:t>万亿级市场入口：</w:t>
      </w:r>
      <w:r>
        <w:rPr>
          <w:rFonts w:hint="eastAsia"/>
          <w:spacing w:val="16"/>
        </w:rPr>
        <w:t>覆盖环卫、工业、民用三大赛道，全球70余国采购网络，为企业提供直达终端客户与海外市场的精准通道。</w:t>
      </w:r>
    </w:p>
    <w:p w14:paraId="1BEA733B">
      <w:pPr>
        <w:pStyle w:val="2"/>
        <w:spacing w:before="216" w:line="336" w:lineRule="auto"/>
        <w:ind w:left="890" w:right="49" w:firstLine="5"/>
        <w:rPr>
          <w:rFonts w:hint="eastAsia"/>
          <w:spacing w:val="16"/>
        </w:rPr>
      </w:pPr>
      <w:r>
        <w:rPr>
          <w:rFonts w:hint="eastAsia"/>
          <w:b/>
          <w:bCs/>
          <w:spacing w:val="16"/>
        </w:rPr>
        <w:t>全产业链对接：</w:t>
      </w:r>
      <w:r>
        <w:rPr>
          <w:rFonts w:hint="eastAsia"/>
          <w:spacing w:val="16"/>
        </w:rPr>
        <w:t>从原材料、生产设备、智能产线到成品刷、检测服务，一站式对接刷业上下游优质资源。</w:t>
      </w:r>
    </w:p>
    <w:p w14:paraId="4903609C">
      <w:pPr>
        <w:pStyle w:val="2"/>
        <w:spacing w:before="216" w:line="336" w:lineRule="auto"/>
        <w:ind w:left="890" w:right="49" w:firstLine="5"/>
        <w:rPr>
          <w:rFonts w:hint="eastAsia"/>
          <w:spacing w:val="16"/>
        </w:rPr>
      </w:pPr>
      <w:r>
        <w:rPr>
          <w:rFonts w:hint="eastAsia"/>
          <w:b/>
          <w:bCs/>
          <w:spacing w:val="16"/>
        </w:rPr>
        <w:t>政策与平台双赋能：</w:t>
      </w:r>
      <w:r>
        <w:rPr>
          <w:rFonts w:hint="eastAsia"/>
          <w:spacing w:val="16"/>
        </w:rPr>
        <w:t>依托“中国刷业之都”品牌效应及政府专项支持，参展企业可享受产业集群配套、人才对接、金融扶持等红利。</w:t>
      </w:r>
    </w:p>
    <w:p w14:paraId="0E4780A4">
      <w:pPr>
        <w:pStyle w:val="2"/>
        <w:spacing w:before="216" w:line="336" w:lineRule="auto"/>
        <w:ind w:left="890" w:right="49" w:firstLine="5"/>
        <w:rPr>
          <w:spacing w:val="16"/>
        </w:rPr>
      </w:pPr>
      <w:r>
        <w:rPr>
          <w:rFonts w:hint="eastAsia"/>
          <w:b/>
          <w:bCs/>
          <w:spacing w:val="16"/>
        </w:rPr>
        <w:t>高端行业曝光：</w:t>
      </w:r>
      <w:r>
        <w:rPr>
          <w:rFonts w:hint="eastAsia"/>
          <w:spacing w:val="16"/>
        </w:rPr>
        <w:t>与全球刷业精英、采购商、技术专家及投资机构同台交流，提升品牌影响力，抢占市场先机。</w:t>
      </w:r>
    </w:p>
    <w:p w14:paraId="7F24AAC9">
      <w:pPr>
        <w:pStyle w:val="2"/>
        <w:spacing w:before="111" w:line="229" w:lineRule="auto"/>
        <w:ind w:left="926"/>
        <w:outlineLvl w:val="1"/>
      </w:pPr>
      <w:r>
        <w:rPr>
          <w:rFonts w:hint="eastAsia"/>
          <w:b/>
          <w:bCs/>
          <w:spacing w:val="-1"/>
          <w:lang w:val="en-US" w:eastAsia="zh-CN"/>
        </w:rPr>
        <w:t>六</w:t>
      </w:r>
      <w:r>
        <w:rPr>
          <w:b/>
          <w:bCs/>
          <w:spacing w:val="-1"/>
        </w:rPr>
        <w:t>、参展范围</w:t>
      </w:r>
    </w:p>
    <w:p w14:paraId="6203C2F4">
      <w:pPr>
        <w:pStyle w:val="2"/>
        <w:spacing w:before="204" w:line="229" w:lineRule="auto"/>
        <w:ind w:left="981"/>
      </w:pPr>
      <w:r>
        <w:rPr>
          <w:spacing w:val="-5"/>
        </w:rPr>
        <w:t>(一)综合展区</w:t>
      </w:r>
    </w:p>
    <w:p w14:paraId="59A07F4F">
      <w:pPr>
        <w:pStyle w:val="2"/>
        <w:spacing w:before="216" w:line="336" w:lineRule="auto"/>
        <w:ind w:left="890" w:right="49" w:firstLine="5"/>
        <w:rPr>
          <w:spacing w:val="8"/>
        </w:rPr>
      </w:pPr>
      <w:r>
        <w:rPr>
          <w:spacing w:val="16"/>
        </w:rPr>
        <w:t>全面展示中国刷类产品与中国刷都源潭近年来取得的</w:t>
      </w:r>
      <w:r>
        <w:rPr>
          <w:spacing w:val="6"/>
        </w:rPr>
        <w:t xml:space="preserve"> </w:t>
      </w:r>
      <w:r>
        <w:rPr>
          <w:spacing w:val="16"/>
        </w:rPr>
        <w:t>成就，展示源潭投资环境、产业优势和自主创新，彰</w:t>
      </w:r>
      <w:r>
        <w:rPr>
          <w:spacing w:val="8"/>
        </w:rPr>
        <w:t xml:space="preserve"> </w:t>
      </w:r>
    </w:p>
    <w:p w14:paraId="5BFDBFC7">
      <w:pPr>
        <w:pStyle w:val="2"/>
        <w:spacing w:before="216" w:line="336" w:lineRule="auto"/>
        <w:ind w:left="890" w:right="49" w:firstLine="5"/>
        <w:rPr>
          <w:spacing w:val="8"/>
        </w:rPr>
      </w:pPr>
    </w:p>
    <w:p w14:paraId="4EFFADBF">
      <w:pPr>
        <w:pStyle w:val="2"/>
        <w:spacing w:before="216" w:line="336" w:lineRule="auto"/>
        <w:ind w:left="890" w:right="49" w:firstLine="5"/>
        <w:rPr>
          <w:spacing w:val="8"/>
        </w:rPr>
      </w:pPr>
      <w:r>
        <w:rPr>
          <w:position w:val="-1"/>
        </w:rPr>
        <w:drawing>
          <wp:inline distT="0" distB="0" distL="0" distR="0">
            <wp:extent cx="5234940" cy="34290"/>
            <wp:effectExtent l="0" t="0" r="10160" b="381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52647">
      <w:pPr>
        <w:pStyle w:val="2"/>
        <w:spacing w:before="216" w:line="336" w:lineRule="auto"/>
        <w:ind w:left="890" w:right="49" w:firstLine="5"/>
      </w:pPr>
      <w:r>
        <w:rPr>
          <w:spacing w:val="10"/>
        </w:rPr>
        <w:t xml:space="preserve">显发展潜力，树立良好形象，提升对外吸引力。分为" </w:t>
      </w:r>
      <w:r>
        <w:rPr>
          <w:spacing w:val="15"/>
        </w:rPr>
        <w:t>中国刷都""安徽省刷业商会""安徽省刷制品监督检测</w:t>
      </w:r>
      <w:r>
        <w:rPr>
          <w:spacing w:val="16"/>
        </w:rPr>
        <w:t xml:space="preserve"> </w:t>
      </w:r>
      <w:r>
        <w:rPr>
          <w:spacing w:val="9"/>
        </w:rPr>
        <w:t>中心"等形象馆组成。</w:t>
      </w:r>
    </w:p>
    <w:p w14:paraId="4D661512">
      <w:pPr>
        <w:pStyle w:val="2"/>
        <w:spacing w:before="1" w:line="226" w:lineRule="auto"/>
        <w:ind w:left="981"/>
      </w:pPr>
      <w:r>
        <w:rPr>
          <w:spacing w:val="4"/>
        </w:rPr>
        <w:t>(二)半成品与成品展区</w:t>
      </w:r>
    </w:p>
    <w:p w14:paraId="370C26E5">
      <w:pPr>
        <w:pStyle w:val="2"/>
        <w:spacing w:before="226" w:line="333" w:lineRule="auto"/>
        <w:ind w:left="876" w:firstLine="19"/>
      </w:pPr>
      <w:r>
        <w:rPr>
          <w:spacing w:val="5"/>
        </w:rPr>
        <w:t>工业用刷、环卫刷、涂装工具、家庭用刷、美妆用刷、</w:t>
      </w:r>
      <w:r>
        <w:rPr>
          <w:spacing w:val="4"/>
        </w:rPr>
        <w:t xml:space="preserve"> </w:t>
      </w:r>
      <w:r>
        <w:rPr>
          <w:spacing w:val="13"/>
        </w:rPr>
        <w:t>特殊行业用刷、画笔、毛笔等；</w:t>
      </w:r>
    </w:p>
    <w:p w14:paraId="4DC5CE8D">
      <w:pPr>
        <w:pStyle w:val="2"/>
        <w:spacing w:before="1" w:line="227" w:lineRule="auto"/>
        <w:ind w:left="981"/>
      </w:pPr>
      <w:r>
        <w:rPr>
          <w:spacing w:val="2"/>
        </w:rPr>
        <w:t>(三)技术与设备展区</w:t>
      </w:r>
    </w:p>
    <w:p w14:paraId="214D65B9">
      <w:pPr>
        <w:pStyle w:val="2"/>
        <w:spacing w:before="224" w:line="338" w:lineRule="auto"/>
        <w:ind w:left="879" w:right="46" w:firstLine="15"/>
        <w:rPr>
          <w:rFonts w:ascii="Arial"/>
          <w:sz w:val="21"/>
        </w:rPr>
      </w:pPr>
      <w:r>
        <w:rPr>
          <w:spacing w:val="10"/>
        </w:rPr>
        <w:t>全自动制刷设备、植毛机、辅助设备(修毛、磨毛、开</w:t>
      </w:r>
      <w:r>
        <w:rPr>
          <w:spacing w:val="7"/>
        </w:rPr>
        <w:t xml:space="preserve"> </w:t>
      </w:r>
      <w:r>
        <w:rPr>
          <w:spacing w:val="16"/>
        </w:rPr>
        <w:t>花、贴标等)、油漆刷/滚筒刷加工设备、扭丝机、拖</w:t>
      </w:r>
      <w:r>
        <w:rPr>
          <w:spacing w:val="5"/>
        </w:rPr>
        <w:t xml:space="preserve"> </w:t>
      </w:r>
      <w:r>
        <w:rPr>
          <w:spacing w:val="17"/>
        </w:rPr>
        <w:t>把加工设备、包装机、切割机、混鬃机、木柄加工设</w:t>
      </w:r>
      <w:r>
        <w:rPr>
          <w:spacing w:val="10"/>
        </w:rPr>
        <w:t xml:space="preserve"> 备、模具、拉丝设备、注塑机、 自动化解决</w:t>
      </w:r>
      <w:r>
        <w:rPr>
          <w:spacing w:val="9"/>
        </w:rPr>
        <w:t>方案、配</w:t>
      </w:r>
      <w:r>
        <w:t xml:space="preserve"> </w:t>
      </w:r>
      <w:r>
        <w:rPr>
          <w:spacing w:val="5"/>
        </w:rPr>
        <w:t>件/耗材等；</w:t>
      </w:r>
    </w:p>
    <w:p w14:paraId="7DC92FE3">
      <w:pPr>
        <w:pStyle w:val="2"/>
        <w:spacing w:before="110" w:line="226" w:lineRule="auto"/>
        <w:ind w:left="1156"/>
      </w:pPr>
      <w:r>
        <w:rPr>
          <w:spacing w:val="-2"/>
        </w:rPr>
        <w:t>(四)原材料展区</w:t>
      </w:r>
    </w:p>
    <w:p w14:paraId="37C159DF">
      <w:pPr>
        <w:pStyle w:val="2"/>
        <w:spacing w:before="205" w:line="226" w:lineRule="auto"/>
        <w:jc w:val="right"/>
      </w:pPr>
      <w:r>
        <w:rPr>
          <w:spacing w:val="3"/>
        </w:rPr>
        <w:t>聚合物刷丝、天然刷丝、金属刷丝、原料、添加剂等；</w:t>
      </w:r>
    </w:p>
    <w:p w14:paraId="4105E3D3">
      <w:pPr>
        <w:spacing w:line="294" w:lineRule="auto"/>
        <w:rPr>
          <w:rFonts w:ascii="Arial"/>
          <w:sz w:val="21"/>
        </w:rPr>
      </w:pPr>
    </w:p>
    <w:p w14:paraId="4C0A9BF6">
      <w:pPr>
        <w:spacing w:line="295" w:lineRule="auto"/>
        <w:rPr>
          <w:rFonts w:ascii="Arial"/>
          <w:sz w:val="21"/>
        </w:rPr>
      </w:pPr>
    </w:p>
    <w:p w14:paraId="43F1C5E1">
      <w:pPr>
        <w:pStyle w:val="2"/>
        <w:spacing w:before="110" w:line="229" w:lineRule="auto"/>
        <w:ind w:left="911"/>
        <w:outlineLvl w:val="1"/>
      </w:pPr>
      <w:r>
        <w:rPr>
          <w:rFonts w:hint="eastAsia"/>
          <w:b/>
          <w:bCs/>
          <w:spacing w:val="4"/>
          <w:lang w:val="en-US" w:eastAsia="zh-CN"/>
        </w:rPr>
        <w:t>七</w:t>
      </w:r>
      <w:r>
        <w:rPr>
          <w:b/>
          <w:bCs/>
          <w:spacing w:val="4"/>
        </w:rPr>
        <w:t>、专业观众</w:t>
      </w:r>
    </w:p>
    <w:p w14:paraId="59F073FB">
      <w:pPr>
        <w:pStyle w:val="2"/>
        <w:spacing w:before="219" w:line="338" w:lineRule="auto"/>
        <w:ind w:left="1055" w:right="94"/>
        <w:rPr>
          <w:spacing w:val="11"/>
        </w:rPr>
      </w:pPr>
      <w:r>
        <w:rPr>
          <w:spacing w:val="15"/>
        </w:rPr>
        <w:t>环保装备、市政环卫、清洁服务、污水处理、</w:t>
      </w:r>
      <w:r>
        <w:rPr>
          <w:spacing w:val="-90"/>
        </w:rPr>
        <w:t xml:space="preserve"> </w:t>
      </w:r>
      <w:r>
        <w:rPr>
          <w:spacing w:val="15"/>
        </w:rPr>
        <w:t>固废处</w:t>
      </w:r>
      <w:r>
        <w:t xml:space="preserve"> </w:t>
      </w:r>
      <w:r>
        <w:rPr>
          <w:spacing w:val="18"/>
        </w:rPr>
        <w:t>理、新能源、光伏电子、汽车制造、装备制造、钢铁</w:t>
      </w:r>
      <w:r>
        <w:rPr>
          <w:spacing w:val="11"/>
        </w:rPr>
        <w:t xml:space="preserve"> </w:t>
      </w:r>
      <w:r>
        <w:rPr>
          <w:spacing w:val="18"/>
        </w:rPr>
        <w:t>冶金、食品加工、纺织印染、精密清洗、玻璃加工、</w:t>
      </w:r>
      <w:r>
        <w:rPr>
          <w:spacing w:val="11"/>
        </w:rPr>
        <w:t xml:space="preserve"> </w:t>
      </w:r>
    </w:p>
    <w:p w14:paraId="2A0C5E17">
      <w:pPr>
        <w:pStyle w:val="2"/>
        <w:spacing w:before="219" w:line="338" w:lineRule="auto"/>
        <w:ind w:left="1014" w:leftChars="483" w:right="94" w:firstLine="0" w:firstLineChars="0"/>
      </w:pPr>
      <w:r>
        <w:rPr>
          <w:spacing w:val="12"/>
        </w:rPr>
        <w:t>铸造、家具、石材、</w:t>
      </w:r>
      <w:r>
        <w:rPr>
          <w:spacing w:val="-92"/>
        </w:rPr>
        <w:t xml:space="preserve"> </w:t>
      </w:r>
      <w:r>
        <w:rPr>
          <w:spacing w:val="12"/>
        </w:rPr>
        <w:t>电器、船舶、军工、文具</w:t>
      </w:r>
      <w:r>
        <w:rPr>
          <w:spacing w:val="11"/>
        </w:rPr>
        <w:t>、五金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pacing w:val="-61"/>
          <w:lang w:val="en-US" w:eastAsia="zh-CN"/>
        </w:rPr>
        <w:t xml:space="preserve">      </w:t>
      </w:r>
      <w:r>
        <w:rPr>
          <w:spacing w:val="2"/>
        </w:rPr>
        <w:t>日用清洁、个人护理等；</w:t>
      </w:r>
    </w:p>
    <w:p w14:paraId="2520B739">
      <w:pPr>
        <w:spacing w:line="322" w:lineRule="auto"/>
        <w:rPr>
          <w:rFonts w:ascii="Arial"/>
          <w:sz w:val="21"/>
        </w:rPr>
      </w:pPr>
    </w:p>
    <w:p w14:paraId="2FBC203E">
      <w:pPr>
        <w:pStyle w:val="2"/>
        <w:spacing w:before="111" w:line="229" w:lineRule="auto"/>
        <w:ind w:left="1060"/>
        <w:outlineLvl w:val="1"/>
        <w:rPr>
          <w:rFonts w:hint="eastAsia"/>
          <w:b/>
          <w:bCs/>
          <w:spacing w:val="5"/>
          <w:lang w:val="en-US" w:eastAsia="zh-CN"/>
        </w:rPr>
      </w:pPr>
    </w:p>
    <w:p w14:paraId="235EF669">
      <w:pPr>
        <w:pStyle w:val="2"/>
        <w:spacing w:before="111" w:line="229" w:lineRule="auto"/>
        <w:ind w:left="1060"/>
        <w:outlineLvl w:val="1"/>
        <w:rPr>
          <w:rFonts w:hint="eastAsia"/>
          <w:b/>
          <w:bCs/>
          <w:spacing w:val="5"/>
          <w:lang w:val="en-US" w:eastAsia="zh-CN"/>
        </w:rPr>
      </w:pPr>
    </w:p>
    <w:p w14:paraId="59345164">
      <w:pPr>
        <w:pStyle w:val="2"/>
        <w:spacing w:before="111" w:line="229" w:lineRule="auto"/>
        <w:ind w:left="1060"/>
        <w:outlineLvl w:val="1"/>
        <w:rPr>
          <w:rFonts w:hint="eastAsia"/>
          <w:b/>
          <w:bCs/>
          <w:spacing w:val="5"/>
          <w:lang w:val="en-US" w:eastAsia="zh-CN"/>
        </w:rPr>
      </w:pPr>
    </w:p>
    <w:p w14:paraId="67455771">
      <w:pPr>
        <w:pStyle w:val="2"/>
        <w:spacing w:before="111" w:line="229" w:lineRule="auto"/>
        <w:ind w:left="1060"/>
        <w:outlineLvl w:val="1"/>
        <w:rPr>
          <w:rFonts w:hint="eastAsia"/>
          <w:b/>
          <w:bCs/>
          <w:spacing w:val="5"/>
          <w:lang w:val="en-US" w:eastAsia="zh-CN"/>
        </w:rPr>
      </w:pPr>
      <w:r>
        <w:rPr>
          <w:position w:val="-1"/>
        </w:rPr>
        <w:drawing>
          <wp:inline distT="0" distB="0" distL="0" distR="0">
            <wp:extent cx="5234940" cy="34290"/>
            <wp:effectExtent l="0" t="0" r="10160" b="3810"/>
            <wp:docPr id="3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F4A5">
      <w:pPr>
        <w:pStyle w:val="2"/>
        <w:spacing w:before="111" w:line="229" w:lineRule="auto"/>
        <w:ind w:left="1060"/>
        <w:outlineLvl w:val="1"/>
      </w:pPr>
      <w:r>
        <w:rPr>
          <w:rFonts w:hint="eastAsia"/>
          <w:b/>
          <w:bCs/>
          <w:spacing w:val="5"/>
          <w:lang w:val="en-US" w:eastAsia="zh-CN"/>
        </w:rPr>
        <w:t>八</w:t>
      </w:r>
      <w:r>
        <w:rPr>
          <w:b/>
          <w:bCs/>
          <w:spacing w:val="5"/>
        </w:rPr>
        <w:t>、参展费用</w:t>
      </w:r>
    </w:p>
    <w:p w14:paraId="321017AE">
      <w:pPr>
        <w:pStyle w:val="2"/>
        <w:spacing w:before="206" w:line="227" w:lineRule="auto"/>
        <w:ind w:left="1051"/>
        <w:rPr>
          <w:spacing w:val="6"/>
        </w:rPr>
      </w:pPr>
      <w:r>
        <w:rPr>
          <w:spacing w:val="6"/>
        </w:rPr>
        <w:t xml:space="preserve">标准展位：1,500 元/㎡ </w:t>
      </w:r>
      <w:r>
        <w:rPr>
          <w:spacing w:val="-40"/>
        </w:rPr>
        <w:t>；</w:t>
      </w:r>
      <w:r>
        <w:rPr>
          <w:spacing w:val="-9"/>
        </w:rPr>
        <w:t xml:space="preserve"> </w:t>
      </w:r>
      <w:r>
        <w:rPr>
          <w:spacing w:val="-40"/>
        </w:rPr>
        <w:t>（</w:t>
      </w:r>
      <w:r>
        <w:rPr>
          <w:spacing w:val="6"/>
        </w:rPr>
        <w:t>18 平米起租）</w:t>
      </w:r>
    </w:p>
    <w:p w14:paraId="0BC9912A">
      <w:pPr>
        <w:pStyle w:val="2"/>
        <w:spacing w:before="197" w:line="227" w:lineRule="auto"/>
        <w:ind w:left="1051"/>
      </w:pPr>
      <w:r>
        <w:rPr>
          <w:spacing w:val="6"/>
        </w:rPr>
        <w:t xml:space="preserve">特装展位：1,200 元/㎡ </w:t>
      </w:r>
      <w:r>
        <w:rPr>
          <w:spacing w:val="-40"/>
        </w:rPr>
        <w:t>；</w:t>
      </w:r>
      <w:r>
        <w:rPr>
          <w:spacing w:val="-9"/>
        </w:rPr>
        <w:t xml:space="preserve"> </w:t>
      </w:r>
      <w:r>
        <w:rPr>
          <w:spacing w:val="-40"/>
        </w:rPr>
        <w:t>（</w:t>
      </w:r>
      <w:r>
        <w:rPr>
          <w:spacing w:val="6"/>
        </w:rPr>
        <w:t>36 平米起租）</w:t>
      </w:r>
    </w:p>
    <w:p w14:paraId="57AA6222">
      <w:pPr>
        <w:pStyle w:val="2"/>
        <w:spacing w:before="206" w:line="227" w:lineRule="auto"/>
        <w:rPr>
          <w:spacing w:val="6"/>
        </w:rPr>
      </w:pPr>
    </w:p>
    <w:p w14:paraId="5C17A6BD">
      <w:pPr>
        <w:pStyle w:val="2"/>
        <w:spacing w:before="197" w:line="227" w:lineRule="auto"/>
        <w:ind w:left="1051"/>
        <w:rPr>
          <w:rFonts w:hint="eastAsia"/>
          <w:spacing w:val="6"/>
        </w:rPr>
      </w:pPr>
      <w:r>
        <w:rPr>
          <w:rFonts w:hint="eastAsia"/>
          <w:spacing w:val="6"/>
        </w:rPr>
        <w:t>【成为协办】</w:t>
      </w:r>
    </w:p>
    <w:p w14:paraId="49F51BF7">
      <w:pPr>
        <w:pStyle w:val="2"/>
        <w:spacing w:before="197" w:line="227" w:lineRule="auto"/>
        <w:ind w:left="1051"/>
        <w:rPr>
          <w:rFonts w:hint="eastAsia"/>
          <w:spacing w:val="6"/>
        </w:rPr>
      </w:pPr>
      <w:r>
        <w:rPr>
          <w:rFonts w:hint="eastAsia"/>
          <w:spacing w:val="6"/>
        </w:rPr>
        <w:t>【战略合作级别】20万、40万、60万、80万等</w:t>
      </w:r>
      <w:r>
        <w:rPr>
          <w:rFonts w:hint="eastAsia"/>
          <w:spacing w:val="6"/>
          <w:lang w:eastAsia="zh-CN"/>
        </w:rPr>
        <w:t>。</w:t>
      </w:r>
    </w:p>
    <w:p w14:paraId="45312991">
      <w:pPr>
        <w:pStyle w:val="2"/>
        <w:spacing w:before="197" w:line="360" w:lineRule="auto"/>
        <w:ind w:left="1051"/>
        <w:jc w:val="left"/>
        <w:rPr>
          <w:rFonts w:hint="eastAsia"/>
          <w:spacing w:val="6"/>
          <w:lang w:eastAsia="zh-CN"/>
        </w:rPr>
      </w:pPr>
      <w:r>
        <w:rPr>
          <w:rFonts w:hint="eastAsia"/>
          <w:spacing w:val="6"/>
        </w:rPr>
        <w:t>冠名、协办、赞助参与本届盛会，将得到10大项的服务或宣传，向组委会索取相关方案和回报条例</w:t>
      </w:r>
      <w:r>
        <w:rPr>
          <w:rFonts w:hint="eastAsia"/>
          <w:spacing w:val="6"/>
          <w:lang w:eastAsia="zh-CN"/>
        </w:rPr>
        <w:t>。</w:t>
      </w:r>
    </w:p>
    <w:p w14:paraId="2BA0A733">
      <w:pPr>
        <w:pStyle w:val="2"/>
        <w:spacing w:before="197" w:line="227" w:lineRule="auto"/>
        <w:ind w:left="1051"/>
        <w:rPr>
          <w:rFonts w:hint="default" w:eastAsia="仿宋"/>
          <w:spacing w:val="6"/>
          <w:lang w:val="en-US" w:eastAsia="zh-CN"/>
        </w:rPr>
      </w:pPr>
      <w:r>
        <w:rPr>
          <w:spacing w:val="6"/>
        </w:rPr>
        <w:t xml:space="preserve">品牌推广计划：详情咨询 </w:t>
      </w:r>
      <w:r>
        <w:rPr>
          <w:rFonts w:hint="eastAsia"/>
          <w:spacing w:val="6"/>
          <w:lang w:val="en-US" w:eastAsia="zh-CN"/>
        </w:rPr>
        <w:t>18210977957</w:t>
      </w:r>
      <w:bookmarkStart w:id="0" w:name="_GoBack"/>
      <w:bookmarkEnd w:id="0"/>
    </w:p>
    <w:p w14:paraId="43083819">
      <w:pPr>
        <w:pStyle w:val="2"/>
        <w:spacing w:before="197" w:line="227" w:lineRule="auto"/>
        <w:ind w:left="1051"/>
        <w:rPr>
          <w:spacing w:val="6"/>
        </w:rPr>
      </w:pPr>
      <w:r>
        <w:rPr>
          <w:spacing w:val="6"/>
        </w:rPr>
        <w:t>备注： 以上报价均含税。</w:t>
      </w:r>
    </w:p>
    <w:p w14:paraId="3A748CEA">
      <w:pPr>
        <w:spacing w:line="420" w:lineRule="auto"/>
        <w:rPr>
          <w:rFonts w:ascii="Arial"/>
          <w:sz w:val="21"/>
        </w:rPr>
      </w:pPr>
    </w:p>
    <w:p w14:paraId="0A2E619A">
      <w:pPr>
        <w:pStyle w:val="2"/>
        <w:spacing w:before="111" w:line="334" w:lineRule="auto"/>
        <w:ind w:left="1061" w:right="1442" w:firstLine="5"/>
      </w:pPr>
      <w:r>
        <w:rPr>
          <w:rFonts w:hint="eastAsia"/>
          <w:b/>
          <w:bCs/>
          <w:spacing w:val="11"/>
          <w:lang w:val="en-US" w:eastAsia="zh-CN"/>
        </w:rPr>
        <w:t>九</w:t>
      </w:r>
      <w:r>
        <w:rPr>
          <w:b/>
          <w:bCs/>
          <w:spacing w:val="11"/>
        </w:rPr>
        <w:t>、参展联系</w:t>
      </w:r>
      <w:r>
        <w:rPr>
          <w:spacing w:val="11"/>
        </w:rPr>
        <w:t>（名额有限,先报名、先分配）</w:t>
      </w:r>
      <w:r>
        <w:rPr>
          <w:spacing w:val="14"/>
        </w:rPr>
        <w:t xml:space="preserve"> </w:t>
      </w:r>
      <w:r>
        <w:rPr>
          <w:spacing w:val="13"/>
        </w:rPr>
        <w:t>安庆中刷会展有限公司</w:t>
      </w:r>
    </w:p>
    <w:p w14:paraId="1E51B516">
      <w:pPr>
        <w:pStyle w:val="2"/>
        <w:spacing w:before="2" w:line="227" w:lineRule="auto"/>
        <w:ind w:left="1046"/>
        <w:rPr>
          <w:rFonts w:hint="default" w:eastAsia="仿宋"/>
          <w:spacing w:val="11"/>
          <w:lang w:val="en-US" w:eastAsia="zh-CN"/>
        </w:rPr>
      </w:pPr>
      <w:r>
        <w:rPr>
          <w:spacing w:val="11"/>
        </w:rPr>
        <w:t>联系人：</w:t>
      </w:r>
      <w:r>
        <w:rPr>
          <w:rFonts w:hint="eastAsia"/>
          <w:spacing w:val="11"/>
          <w:lang w:val="en-US" w:eastAsia="zh-CN"/>
        </w:rPr>
        <w:t>张 颜</w:t>
      </w:r>
    </w:p>
    <w:p w14:paraId="6B95747D">
      <w:pPr>
        <w:pStyle w:val="2"/>
        <w:spacing w:before="199" w:line="229" w:lineRule="auto"/>
        <w:ind w:left="1131"/>
        <w:rPr>
          <w:rFonts w:hint="default" w:eastAsia="仿宋"/>
          <w:spacing w:val="-12"/>
          <w:lang w:val="en-US" w:eastAsia="zh-CN"/>
        </w:rPr>
      </w:pPr>
      <w:r>
        <w:rPr>
          <w:spacing w:val="-12"/>
        </w:rPr>
        <w:t>电话：</w:t>
      </w:r>
      <w:r>
        <w:rPr>
          <w:rFonts w:hint="eastAsia"/>
          <w:spacing w:val="-12"/>
          <w:lang w:val="en-US" w:eastAsia="zh-CN"/>
        </w:rPr>
        <w:t>182 1097 7957</w:t>
      </w:r>
    </w:p>
    <w:p w14:paraId="3D8CADC4">
      <w:pPr>
        <w:pStyle w:val="2"/>
        <w:spacing w:before="198" w:line="221" w:lineRule="auto"/>
        <w:ind w:left="1107"/>
        <w:rPr>
          <w:rFonts w:hint="default" w:eastAsia="仿宋"/>
          <w:lang w:val="en-US" w:eastAsia="zh-CN"/>
        </w:rPr>
      </w:pPr>
      <w:r>
        <w:rPr>
          <w:spacing w:val="-7"/>
        </w:rPr>
        <w:t>邮箱：</w:t>
      </w:r>
      <w:r>
        <w:rPr>
          <w:rFonts w:hint="eastAsia"/>
          <w:spacing w:val="-7"/>
          <w:lang w:val="en-US" w:eastAsia="zh-CN"/>
        </w:rPr>
        <w:t>212174515@qq.com</w:t>
      </w:r>
    </w:p>
    <w:p w14:paraId="66B2F7B6">
      <w:pPr>
        <w:pStyle w:val="2"/>
        <w:spacing w:before="222" w:line="221" w:lineRule="auto"/>
        <w:ind w:left="1088"/>
      </w:pPr>
    </w:p>
    <w:sectPr>
      <w:headerReference r:id="rId7" w:type="default"/>
      <w:pgSz w:w="11906" w:h="16840"/>
      <w:pgMar w:top="400" w:right="1717" w:bottom="400" w:left="7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301E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4994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46260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39.6pt;margin-top:6.95pt;height:145.95pt;width:265.1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207337"/>
    <w:rsid w:val="10E60410"/>
    <w:rsid w:val="1AED2CFB"/>
    <w:rsid w:val="242F6132"/>
    <w:rsid w:val="349B511E"/>
    <w:rsid w:val="36701B29"/>
    <w:rsid w:val="419F517D"/>
    <w:rsid w:val="4E683E6B"/>
    <w:rsid w:val="59396B30"/>
    <w:rsid w:val="5ACB17B8"/>
    <w:rsid w:val="5DB859C3"/>
    <w:rsid w:val="6166423A"/>
    <w:rsid w:val="6206311A"/>
    <w:rsid w:val="62D57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1329</Words>
  <Characters>1433</Characters>
  <TotalTime>7</TotalTime>
  <ScaleCrop>false</ScaleCrop>
  <LinksUpToDate>false</LinksUpToDate>
  <CharactersWithSpaces>1494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2026-04-04T17:06:00Z</dcterms:created>
  <dc:creator>ZhuanZ(无密码)</dc:creator>
  <cp:lastModifiedBy>@小甜心</cp:lastModifiedBy>
  <dcterms:modified xsi:type="dcterms:W3CDTF">2026-06-17T02:14:05Z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2026-04-04T17:07:00Z</vt:filetime>
  </property>
  <property fmtid="{D5CDD505-2E9C-101B-9397-08002B2CF9AE}" pid="4" name="KSOTemplateDocerSaveRecord">
    <vt:lpwstr>eyJoZGlkIjoiZGZiMjJmNWJkNjE3NDk1Y2E4MzQ0ZjBlYjJlMDExYTAiLCJ1c2VySWQiOiI5ODEwOTc3MTgifQ==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854C85521A5F47F2AA5B0ED0AEF67113_12</vt:lpwstr>
  </property>
</Properties>
</file>